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1" w:rsidRDefault="00F171FF">
      <w:bookmarkStart w:id="0" w:name="_GoBack"/>
      <w:bookmarkEnd w:id="0"/>
      <w:r>
        <w:t>Name _________________________________________________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p w:rsidR="00F171FF" w:rsidRDefault="00F171FF"/>
    <w:p w:rsidR="00F171FF" w:rsidRDefault="00B2656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51.5pt;margin-top:84.85pt;width:22.5pt;height:0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36.75pt;margin-top:63.85pt;width:114.75pt;height:24.75pt;z-index:251666432"/>
        </w:pict>
      </w:r>
      <w:r>
        <w:rPr>
          <w:noProof/>
        </w:rPr>
        <w:pict>
          <v:shape id="_x0000_s1033" type="#_x0000_t32" style="position:absolute;margin-left:193.5pt;margin-top:186.1pt;width:1.5pt;height:43.5pt;flip:x y;z-index:251665408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2in;margin-top:229.6pt;width:110.25pt;height:24.75pt;z-index:251660288"/>
        </w:pict>
      </w:r>
      <w:r>
        <w:rPr>
          <w:noProof/>
        </w:rPr>
        <w:pict>
          <v:rect id="_x0000_s1028" style="position:absolute;margin-left:60pt;margin-top:99.1pt;width:114pt;height:22.5pt;z-index:251661312"/>
        </w:pict>
      </w:r>
      <w:r>
        <w:rPr>
          <w:noProof/>
        </w:rPr>
        <w:pict>
          <v:shape id="_x0000_s1031" type="#_x0000_t32" style="position:absolute;margin-left:177.75pt;margin-top:106.6pt;width:43.5pt;height:4.5pt;flip:y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95pt;margin-top:125.35pt;width:59.25pt;height:0;flip:x;z-index:251664384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258pt;margin-top:106.6pt;width:107.25pt;height:22.5pt;z-index:251659264"/>
        </w:pict>
      </w:r>
      <w:r w:rsidR="00F171F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325120</wp:posOffset>
            </wp:positionV>
            <wp:extent cx="4438650" cy="2981325"/>
            <wp:effectExtent l="19050" t="0" r="0" b="0"/>
            <wp:wrapThrough wrapText="bothSides">
              <wp:wrapPolygon edited="0">
                <wp:start x="-93" y="0"/>
                <wp:lineTo x="-93" y="21531"/>
                <wp:lineTo x="21600" y="21531"/>
                <wp:lineTo x="21600" y="0"/>
                <wp:lineTo x="-93" y="0"/>
              </wp:wrapPolygon>
            </wp:wrapThrough>
            <wp:docPr id="1" name="Picture 1" descr="http://www.bbc.co.uk/schools/gcsebitesize/geography/images/tec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geography/images/tec_0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1FF">
        <w:t>Label the parts of the diagram using the terms: focus, epicenter, fault and seismic waves.</w:t>
      </w:r>
    </w:p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F171FF"/>
    <w:p w:rsidR="00F171FF" w:rsidRDefault="00CF2290">
      <w:r>
        <w:t>Name the two major groups of seismic waves that transfer energy during an earthquake.</w:t>
      </w:r>
    </w:p>
    <w:p w:rsidR="00CF2290" w:rsidRDefault="00CF2290">
      <w:r>
        <w:t>_____________________________________________________________________________________</w:t>
      </w:r>
    </w:p>
    <w:p w:rsidR="00CF2290" w:rsidRDefault="00CF2290">
      <w:r>
        <w:t>Compare and contrast S and P waves.</w:t>
      </w:r>
    </w:p>
    <w:p w:rsidR="00CF2290" w:rsidRDefault="00CF22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290" w:rsidRDefault="00CF2290">
      <w:r>
        <w:t>Think Ahead…</w:t>
      </w:r>
    </w:p>
    <w:p w:rsidR="00CF2290" w:rsidRDefault="00CF2290">
      <w:r>
        <w:t>How might seismologists use the time lag between S and P waves in learning about earthquakes?</w:t>
      </w:r>
    </w:p>
    <w:p w:rsidR="00CF2290" w:rsidRDefault="00CF229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71FF" w:rsidRDefault="00F171FF"/>
    <w:sectPr w:rsidR="00F171FF" w:rsidSect="00D8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1FF"/>
    <w:rsid w:val="007B74A1"/>
    <w:rsid w:val="00942FB1"/>
    <w:rsid w:val="009C107D"/>
    <w:rsid w:val="00B26564"/>
    <w:rsid w:val="00CF2290"/>
    <w:rsid w:val="00D84BF1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Janice Silcox</cp:lastModifiedBy>
  <cp:revision>2</cp:revision>
  <cp:lastPrinted>2010-11-09T13:16:00Z</cp:lastPrinted>
  <dcterms:created xsi:type="dcterms:W3CDTF">2015-04-30T22:25:00Z</dcterms:created>
  <dcterms:modified xsi:type="dcterms:W3CDTF">2015-04-30T22:25:00Z</dcterms:modified>
</cp:coreProperties>
</file>